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7A422D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Krzemieniewie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997514" w:rsidRDefault="00997514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97514" w:rsidRDefault="00997514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97514" w:rsidRDefault="00997514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97514" w:rsidRDefault="00997514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97514" w:rsidRDefault="00997514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97514" w:rsidRDefault="00997514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97514" w:rsidRDefault="00997514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97514" w:rsidRDefault="00997514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97514" w:rsidRDefault="00997514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97514" w:rsidRDefault="00997514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87B7F" w:rsidTr="00B46A77">
        <w:trPr>
          <w:jc w:val="center"/>
        </w:trPr>
        <w:tc>
          <w:tcPr>
            <w:tcW w:w="9918" w:type="dxa"/>
          </w:tcPr>
          <w:p w:rsidR="00187B7F" w:rsidRDefault="00187B7F" w:rsidP="00B46A77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0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187B7F" w:rsidRPr="0056466F" w:rsidRDefault="00187B7F" w:rsidP="00B46A77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, administrator informuje o zasadach oraz </w:t>
            </w:r>
            <w:r>
              <w:rPr>
                <w:rFonts w:ascii="Fira Sans" w:eastAsia="Times New Roman" w:hAnsi="Fira Sans"/>
                <w:sz w:val="19"/>
                <w:szCs w:val="19"/>
              </w:rPr>
              <w:br/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o przysługujących Pani/Panu prawach związanych z przetwarzaniem Pani/Pana danych osobowych.</w:t>
            </w:r>
          </w:p>
          <w:p w:rsidR="00187B7F" w:rsidRPr="00027966" w:rsidRDefault="00187B7F" w:rsidP="00187B7F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187B7F" w:rsidRPr="008D49D1" w:rsidRDefault="00187B7F" w:rsidP="00B46A77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 Krzemieniewie, z siedzibą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  <w:t>w Urzędzie Gminy Krzemieniewo, ul. Dworcowa 34, 64-120 Krzemieniewo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187B7F" w:rsidRPr="00027966" w:rsidRDefault="00187B7F" w:rsidP="00187B7F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187B7F" w:rsidRPr="00027966" w:rsidRDefault="00187B7F" w:rsidP="007B633C">
            <w:pPr>
              <w:shd w:val="clear" w:color="auto" w:fill="FDFDFD"/>
              <w:spacing w:after="0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187B7F" w:rsidRDefault="00187B7F" w:rsidP="007B633C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Krzemieniewo, ul. Dworcowa 34, 64-120 Krzemieniewo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187B7F" w:rsidRPr="008D49D1" w:rsidRDefault="00187B7F" w:rsidP="00187B7F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7B633C">
              <w:rPr>
                <w:rFonts w:ascii="Fira Sans" w:hAnsi="Fira Sans"/>
                <w:sz w:val="19"/>
                <w:szCs w:val="19"/>
              </w:rPr>
              <w:t>iod</w:t>
            </w:r>
            <w:r>
              <w:rPr>
                <w:rFonts w:ascii="Fira Sans" w:hAnsi="Fira Sans"/>
                <w:sz w:val="19"/>
                <w:szCs w:val="19"/>
              </w:rPr>
              <w:t>@</w:t>
            </w:r>
            <w:r w:rsidR="007B633C">
              <w:rPr>
                <w:rFonts w:ascii="Fira Sans" w:hAnsi="Fira Sans"/>
                <w:sz w:val="19"/>
                <w:szCs w:val="19"/>
              </w:rPr>
              <w:t>krzemieniewo</w:t>
            </w:r>
            <w:r>
              <w:rPr>
                <w:rFonts w:ascii="Fira Sans" w:hAnsi="Fira Sans"/>
                <w:sz w:val="19"/>
                <w:szCs w:val="19"/>
              </w:rPr>
              <w:t>.pl</w:t>
            </w:r>
          </w:p>
          <w:p w:rsidR="00187B7F" w:rsidRPr="00027966" w:rsidRDefault="00187B7F" w:rsidP="00B46A77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:rsidR="00187B7F" w:rsidRPr="00027966" w:rsidRDefault="00187B7F" w:rsidP="00187B7F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187B7F" w:rsidRPr="00027966" w:rsidRDefault="00187B7F" w:rsidP="007B633C">
            <w:pPr>
              <w:shd w:val="clear" w:color="auto" w:fill="FDFDFD"/>
              <w:spacing w:after="0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  <w:bookmarkStart w:id="1" w:name="_GoBack"/>
            <w:bookmarkEnd w:id="1"/>
          </w:p>
          <w:p w:rsidR="00187B7F" w:rsidRPr="008D49D1" w:rsidRDefault="00187B7F" w:rsidP="007B633C">
            <w:pPr>
              <w:pStyle w:val="Akapitzlist"/>
              <w:numPr>
                <w:ilvl w:val="0"/>
                <w:numId w:val="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187B7F" w:rsidRPr="00137101" w:rsidRDefault="00187B7F" w:rsidP="007B633C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6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187B7F" w:rsidRPr="00027966" w:rsidRDefault="00187B7F" w:rsidP="007B633C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187B7F" w:rsidRPr="008D49D1" w:rsidRDefault="00187B7F" w:rsidP="007B633C">
            <w:pPr>
              <w:pStyle w:val="Akapitzlist"/>
              <w:shd w:val="clear" w:color="auto" w:fill="FDFDFD"/>
              <w:spacing w:after="0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187B7F" w:rsidRPr="008D49D1" w:rsidRDefault="00187B7F" w:rsidP="007B633C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after="0" w:line="240" w:lineRule="auto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:rsidR="00187B7F" w:rsidRPr="00BF52FB" w:rsidRDefault="00187B7F" w:rsidP="007B633C">
            <w:pPr>
              <w:pStyle w:val="Akapitzlist"/>
              <w:shd w:val="clear" w:color="auto" w:fill="FDFDFD"/>
              <w:spacing w:after="0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187B7F" w:rsidRPr="00027966" w:rsidRDefault="00187B7F" w:rsidP="007B633C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after="0" w:line="240" w:lineRule="auto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187B7F" w:rsidRPr="00027966" w:rsidRDefault="00187B7F" w:rsidP="007B633C">
            <w:pPr>
              <w:shd w:val="clear" w:color="auto" w:fill="FDFDFD"/>
              <w:spacing w:after="0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187B7F" w:rsidRDefault="00187B7F" w:rsidP="007B633C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187B7F" w:rsidRPr="008D49D1" w:rsidRDefault="00187B7F" w:rsidP="007B633C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187B7F" w:rsidRPr="008D49D1" w:rsidRDefault="00187B7F" w:rsidP="007B633C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187B7F" w:rsidRPr="008D49D1" w:rsidRDefault="00187B7F" w:rsidP="007B633C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187B7F" w:rsidRDefault="00187B7F" w:rsidP="007B633C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187B7F" w:rsidRPr="00A41D4C" w:rsidRDefault="00187B7F" w:rsidP="007B633C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187B7F" w:rsidRPr="00027966" w:rsidRDefault="00187B7F" w:rsidP="007B633C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:rsidR="00187B7F" w:rsidRPr="00027966" w:rsidRDefault="00187B7F" w:rsidP="007B633C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after="0" w:line="240" w:lineRule="auto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:rsidR="00187B7F" w:rsidRPr="00027966" w:rsidRDefault="00187B7F" w:rsidP="007B633C">
            <w:pPr>
              <w:spacing w:after="0"/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187B7F" w:rsidRPr="00027966" w:rsidRDefault="00187B7F" w:rsidP="007B633C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clear" w:pos="360"/>
                <w:tab w:val="num" w:pos="426"/>
              </w:tabs>
              <w:spacing w:after="0" w:line="240" w:lineRule="auto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:rsidR="00187B7F" w:rsidRDefault="00187B7F" w:rsidP="00B46A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0"/>
    </w:tbl>
    <w:p w:rsidR="00997514" w:rsidRDefault="00997514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7B633C" w:rsidRDefault="007B633C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9560B" w:rsidRPr="00BF448C" w:rsidRDefault="00E9560B" w:rsidP="00E9560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E9560B" w:rsidRPr="007B633C" w:rsidRDefault="00E9560B" w:rsidP="00E9560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7B633C">
        <w:rPr>
          <w:rFonts w:ascii="Fira Sans" w:eastAsia="Times New Roman" w:hAnsi="Fira Sans" w:cs="Times New Roman"/>
          <w:sz w:val="18"/>
          <w:szCs w:val="18"/>
          <w:lang w:eastAsia="pl-PL"/>
        </w:rPr>
        <w:t>(data i podpis kandydata na rachmistrza spisowego)</w:t>
      </w:r>
    </w:p>
    <w:p w:rsidR="00E9560B" w:rsidRPr="00BF448C" w:rsidRDefault="00E9560B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sectPr w:rsidR="00E9560B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8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01751"/>
    <w:rsid w:val="00094DC7"/>
    <w:rsid w:val="00187B7F"/>
    <w:rsid w:val="007A422D"/>
    <w:rsid w:val="007B633C"/>
    <w:rsid w:val="0090015D"/>
    <w:rsid w:val="00961AD2"/>
    <w:rsid w:val="0097027D"/>
    <w:rsid w:val="00997514"/>
    <w:rsid w:val="00AD5233"/>
    <w:rsid w:val="00BC18EE"/>
    <w:rsid w:val="00BF448C"/>
    <w:rsid w:val="00D72CBC"/>
    <w:rsid w:val="00E775F0"/>
    <w:rsid w:val="00E9560B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187B7F"/>
  </w:style>
  <w:style w:type="character" w:styleId="Hipercze">
    <w:name w:val="Hyperlink"/>
    <w:basedOn w:val="Domylnaczcionkaakapitu"/>
    <w:uiPriority w:val="99"/>
    <w:rsid w:val="00187B7F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187B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187B7F"/>
  </w:style>
  <w:style w:type="character" w:styleId="Hipercze">
    <w:name w:val="Hyperlink"/>
    <w:basedOn w:val="Domylnaczcionkaakapitu"/>
    <w:uiPriority w:val="99"/>
    <w:rsid w:val="00187B7F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187B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101/14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Agata Musielak</cp:lastModifiedBy>
  <cp:revision>13</cp:revision>
  <cp:lastPrinted>2021-01-29T07:52:00Z</cp:lastPrinted>
  <dcterms:created xsi:type="dcterms:W3CDTF">2021-01-27T14:50:00Z</dcterms:created>
  <dcterms:modified xsi:type="dcterms:W3CDTF">2021-01-29T07:59:00Z</dcterms:modified>
</cp:coreProperties>
</file>